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66" w:rsidRPr="00597CC1" w:rsidRDefault="008F4566" w:rsidP="009B7C67">
      <w:pPr>
        <w:contextualSpacing/>
        <w:jc w:val="center"/>
      </w:pPr>
      <w:bookmarkStart w:id="0" w:name="_GoBack"/>
      <w:bookmarkEnd w:id="0"/>
      <w:r w:rsidRPr="00597CC1">
        <w:rPr>
          <w:noProof/>
        </w:rPr>
        <w:drawing>
          <wp:inline distT="0" distB="0" distL="0" distR="0" wp14:anchorId="0A5AD545" wp14:editId="59B45D61">
            <wp:extent cx="1603116" cy="5729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16" cy="57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4F4" w:rsidRPr="00597CC1" w:rsidRDefault="00E334F4" w:rsidP="009B7C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CC1">
        <w:rPr>
          <w:rFonts w:ascii="Times New Roman" w:hAnsi="Times New Roman" w:cs="Times New Roman"/>
          <w:sz w:val="24"/>
          <w:szCs w:val="24"/>
        </w:rPr>
        <w:t>New Jer</w:t>
      </w:r>
      <w:r w:rsidR="00FB4A0B">
        <w:rPr>
          <w:rFonts w:ascii="Times New Roman" w:hAnsi="Times New Roman" w:cs="Times New Roman"/>
          <w:sz w:val="24"/>
          <w:szCs w:val="24"/>
        </w:rPr>
        <w:t>sey State Nurses Association and t</w:t>
      </w:r>
      <w:r w:rsidRPr="00597CC1">
        <w:rPr>
          <w:rFonts w:ascii="Times New Roman" w:hAnsi="Times New Roman" w:cs="Times New Roman"/>
          <w:sz w:val="24"/>
          <w:szCs w:val="24"/>
        </w:rPr>
        <w:t>he Institute for Nursing</w:t>
      </w:r>
    </w:p>
    <w:p w:rsidR="008827C6" w:rsidRDefault="00DD0E40" w:rsidP="009B7C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2018 PROFESSIONAL SUMMIT</w:t>
      </w:r>
    </w:p>
    <w:p w:rsidR="009675E6" w:rsidRPr="00597CC1" w:rsidRDefault="009675E6" w:rsidP="009B7C67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9675E6" w:rsidRPr="00597CC1" w:rsidRDefault="009675E6" w:rsidP="009B7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7CC1">
        <w:rPr>
          <w:rFonts w:ascii="Times New Roman" w:hAnsi="Times New Roman"/>
          <w:sz w:val="24"/>
          <w:szCs w:val="24"/>
        </w:rPr>
        <w:t>Dear Friends of Nursing:</w:t>
      </w:r>
    </w:p>
    <w:p w:rsidR="009675E6" w:rsidRPr="00597CC1" w:rsidRDefault="009675E6" w:rsidP="009B7C6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9675E6" w:rsidRPr="00223EB2" w:rsidRDefault="009675E6" w:rsidP="009B7C67">
      <w:pPr>
        <w:spacing w:after="0" w:line="240" w:lineRule="auto"/>
        <w:contextualSpacing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597CC1">
        <w:rPr>
          <w:rFonts w:ascii="Times New Roman" w:hAnsi="Times New Roman"/>
          <w:sz w:val="24"/>
          <w:szCs w:val="24"/>
        </w:rPr>
        <w:tab/>
        <w:t xml:space="preserve">We would like to extend an invitation to </w:t>
      </w:r>
      <w:r w:rsidR="00DD0E40">
        <w:rPr>
          <w:rFonts w:ascii="Times New Roman" w:hAnsi="Times New Roman"/>
          <w:sz w:val="24"/>
          <w:szCs w:val="24"/>
        </w:rPr>
        <w:t xml:space="preserve">support us at our 2018 Professional Summit to be held in Iselin, New Jersey.  </w:t>
      </w:r>
      <w:r w:rsidRPr="00597CC1">
        <w:rPr>
          <w:rFonts w:ascii="Times New Roman" w:hAnsi="Times New Roman"/>
          <w:sz w:val="24"/>
          <w:szCs w:val="24"/>
        </w:rPr>
        <w:t xml:space="preserve">The </w:t>
      </w:r>
      <w:r w:rsidR="00DD0E40">
        <w:rPr>
          <w:rFonts w:ascii="Times New Roman" w:hAnsi="Times New Roman"/>
          <w:sz w:val="24"/>
          <w:szCs w:val="24"/>
        </w:rPr>
        <w:t xml:space="preserve">Summit </w:t>
      </w:r>
      <w:r w:rsidRPr="00597CC1">
        <w:rPr>
          <w:rFonts w:ascii="Times New Roman" w:hAnsi="Times New Roman"/>
          <w:sz w:val="24"/>
          <w:szCs w:val="24"/>
        </w:rPr>
        <w:t>will be</w:t>
      </w:r>
      <w:r w:rsidR="00DD0E40">
        <w:rPr>
          <w:rFonts w:ascii="Times New Roman" w:hAnsi="Times New Roman"/>
          <w:sz w:val="24"/>
          <w:szCs w:val="24"/>
        </w:rPr>
        <w:t xml:space="preserve"> held</w:t>
      </w:r>
      <w:r w:rsidRPr="00597CC1">
        <w:rPr>
          <w:rFonts w:ascii="Times New Roman" w:hAnsi="Times New Roman"/>
          <w:sz w:val="24"/>
          <w:szCs w:val="24"/>
        </w:rPr>
        <w:t xml:space="preserve"> at </w:t>
      </w:r>
      <w:r w:rsidR="00DD0E40">
        <w:rPr>
          <w:rFonts w:ascii="Times New Roman" w:hAnsi="Times New Roman"/>
          <w:sz w:val="24"/>
          <w:szCs w:val="24"/>
        </w:rPr>
        <w:t xml:space="preserve">APA Woodbridge </w:t>
      </w:r>
      <w:r w:rsidRPr="00597CC1">
        <w:rPr>
          <w:rFonts w:ascii="Times New Roman" w:hAnsi="Times New Roman"/>
          <w:sz w:val="24"/>
          <w:szCs w:val="24"/>
        </w:rPr>
        <w:t xml:space="preserve">on October </w:t>
      </w:r>
      <w:r w:rsidR="00E846BD">
        <w:rPr>
          <w:rFonts w:ascii="Times New Roman" w:hAnsi="Times New Roman"/>
          <w:sz w:val="24"/>
          <w:szCs w:val="24"/>
        </w:rPr>
        <w:t>1</w:t>
      </w:r>
      <w:r w:rsidR="00DD0E40">
        <w:rPr>
          <w:rFonts w:ascii="Times New Roman" w:hAnsi="Times New Roman"/>
          <w:sz w:val="24"/>
          <w:szCs w:val="24"/>
        </w:rPr>
        <w:t>1</w:t>
      </w:r>
      <w:r w:rsidRPr="00597CC1">
        <w:rPr>
          <w:rFonts w:ascii="Times New Roman" w:hAnsi="Times New Roman"/>
          <w:sz w:val="24"/>
          <w:szCs w:val="24"/>
        </w:rPr>
        <w:t>,</w:t>
      </w:r>
      <w:r w:rsidR="00DD0E40">
        <w:rPr>
          <w:rFonts w:ascii="Times New Roman" w:hAnsi="Times New Roman"/>
          <w:sz w:val="24"/>
          <w:szCs w:val="24"/>
        </w:rPr>
        <w:t xml:space="preserve"> </w:t>
      </w:r>
      <w:r w:rsidRPr="00597CC1">
        <w:rPr>
          <w:rFonts w:ascii="Times New Roman" w:hAnsi="Times New Roman"/>
          <w:sz w:val="24"/>
          <w:szCs w:val="24"/>
        </w:rPr>
        <w:t>201</w:t>
      </w:r>
      <w:r w:rsidR="00DD0E40">
        <w:rPr>
          <w:rFonts w:ascii="Times New Roman" w:hAnsi="Times New Roman"/>
          <w:sz w:val="24"/>
          <w:szCs w:val="24"/>
        </w:rPr>
        <w:t>8</w:t>
      </w:r>
      <w:r w:rsidRPr="00597CC1">
        <w:rPr>
          <w:rFonts w:ascii="Times New Roman" w:hAnsi="Times New Roman"/>
          <w:sz w:val="24"/>
          <w:szCs w:val="24"/>
        </w:rPr>
        <w:t xml:space="preserve">. The </w:t>
      </w:r>
      <w:r w:rsidR="00FB4A0B">
        <w:rPr>
          <w:rFonts w:ascii="Times New Roman" w:hAnsi="Times New Roman"/>
          <w:sz w:val="24"/>
          <w:szCs w:val="24"/>
        </w:rPr>
        <w:t xml:space="preserve">theme is </w:t>
      </w:r>
      <w:r w:rsidR="00E846BD" w:rsidRPr="00223EB2">
        <w:rPr>
          <w:rFonts w:ascii="Times New Roman" w:hAnsi="Times New Roman"/>
          <w:b/>
          <w:i/>
          <w:color w:val="C00000"/>
          <w:sz w:val="24"/>
          <w:szCs w:val="24"/>
        </w:rPr>
        <w:t>“</w:t>
      </w:r>
      <w:r w:rsidR="00DD0E40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 xml:space="preserve">The Future of </w:t>
      </w:r>
      <w:r w:rsidR="009A5DD3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 xml:space="preserve">the </w:t>
      </w:r>
      <w:r w:rsidR="00DD0E40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Nursing Profession in the Health Care System and Health Care Disparities</w:t>
      </w:r>
      <w:r w:rsidR="00E846BD" w:rsidRPr="00223EB2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.”</w:t>
      </w:r>
    </w:p>
    <w:p w:rsidR="009675E6" w:rsidRPr="00597CC1" w:rsidRDefault="009675E6" w:rsidP="009B7C67">
      <w:pPr>
        <w:pStyle w:val="PlainText"/>
        <w:contextualSpacing/>
        <w:rPr>
          <w:rFonts w:ascii="Times New Roman" w:hAnsi="Times New Roman" w:cs="Times New Roman"/>
          <w:sz w:val="16"/>
          <w:szCs w:val="16"/>
        </w:rPr>
      </w:pPr>
    </w:p>
    <w:p w:rsidR="008F4566" w:rsidRPr="00597CC1" w:rsidRDefault="009675E6" w:rsidP="00DD0E40">
      <w:pPr>
        <w:pStyle w:val="PlainText"/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597CC1">
        <w:rPr>
          <w:rFonts w:ascii="Times New Roman" w:hAnsi="Times New Roman" w:cs="Times New Roman"/>
          <w:sz w:val="24"/>
          <w:szCs w:val="24"/>
        </w:rPr>
        <w:t>We are writing to you as a friend and supporter of our organization to ask for your assistance for our upcoming</w:t>
      </w:r>
      <w:r w:rsidR="00FB4A0B">
        <w:rPr>
          <w:rFonts w:ascii="Times New Roman" w:hAnsi="Times New Roman" w:cs="Times New Roman"/>
          <w:sz w:val="24"/>
          <w:szCs w:val="24"/>
        </w:rPr>
        <w:t xml:space="preserve"> </w:t>
      </w:r>
      <w:r w:rsidR="00DD0E40">
        <w:rPr>
          <w:rFonts w:ascii="Times New Roman" w:hAnsi="Times New Roman" w:cs="Times New Roman"/>
          <w:sz w:val="24"/>
          <w:szCs w:val="24"/>
        </w:rPr>
        <w:t>Professional Summit</w:t>
      </w:r>
      <w:r w:rsidRPr="00597CC1">
        <w:rPr>
          <w:rFonts w:ascii="Times New Roman" w:hAnsi="Times New Roman" w:cs="Times New Roman"/>
          <w:sz w:val="24"/>
          <w:szCs w:val="24"/>
        </w:rPr>
        <w:t xml:space="preserve">. </w:t>
      </w:r>
      <w:r w:rsidR="00DD0E40">
        <w:rPr>
          <w:rFonts w:ascii="Times New Roman" w:hAnsi="Times New Roman" w:cs="Times New Roman"/>
          <w:sz w:val="24"/>
          <w:szCs w:val="24"/>
        </w:rPr>
        <w:t xml:space="preserve"> </w:t>
      </w:r>
      <w:r w:rsidRPr="00597CC1">
        <w:rPr>
          <w:rFonts w:ascii="Times New Roman" w:hAnsi="Times New Roman" w:cs="Times New Roman"/>
          <w:sz w:val="24"/>
          <w:szCs w:val="24"/>
        </w:rPr>
        <w:t xml:space="preserve">We look forward to your support </w:t>
      </w:r>
      <w:r w:rsidR="00FB4A0B">
        <w:rPr>
          <w:rFonts w:ascii="Times New Roman" w:hAnsi="Times New Roman" w:cs="Times New Roman"/>
          <w:sz w:val="24"/>
          <w:szCs w:val="24"/>
        </w:rPr>
        <w:t>for, and attendance at</w:t>
      </w:r>
      <w:r w:rsidR="00DD0E40">
        <w:rPr>
          <w:rFonts w:ascii="Times New Roman" w:hAnsi="Times New Roman" w:cs="Times New Roman"/>
          <w:sz w:val="24"/>
          <w:szCs w:val="24"/>
        </w:rPr>
        <w:t xml:space="preserve"> the </w:t>
      </w:r>
      <w:r w:rsidRPr="00597CC1">
        <w:rPr>
          <w:rFonts w:ascii="Times New Roman" w:hAnsi="Times New Roman" w:cs="Times New Roman"/>
          <w:sz w:val="24"/>
          <w:szCs w:val="24"/>
        </w:rPr>
        <w:t>201</w:t>
      </w:r>
      <w:r w:rsidR="00DD0E40">
        <w:rPr>
          <w:rFonts w:ascii="Times New Roman" w:hAnsi="Times New Roman" w:cs="Times New Roman"/>
          <w:sz w:val="24"/>
          <w:szCs w:val="24"/>
        </w:rPr>
        <w:t>8</w:t>
      </w:r>
      <w:r w:rsidRPr="00597CC1">
        <w:rPr>
          <w:rFonts w:ascii="Times New Roman" w:hAnsi="Times New Roman" w:cs="Times New Roman"/>
          <w:sz w:val="24"/>
          <w:szCs w:val="24"/>
        </w:rPr>
        <w:t xml:space="preserve"> New Jersey State Nurses Association</w:t>
      </w:r>
      <w:r w:rsidR="00FB4A0B">
        <w:rPr>
          <w:rFonts w:ascii="Times New Roman" w:hAnsi="Times New Roman" w:cs="Times New Roman"/>
          <w:sz w:val="24"/>
          <w:szCs w:val="24"/>
        </w:rPr>
        <w:t>’s</w:t>
      </w:r>
      <w:r w:rsidRPr="00597CC1">
        <w:rPr>
          <w:rFonts w:ascii="Times New Roman" w:hAnsi="Times New Roman" w:cs="Times New Roman"/>
          <w:sz w:val="24"/>
          <w:szCs w:val="24"/>
        </w:rPr>
        <w:t xml:space="preserve"> and the Institute for Nursing’s </w:t>
      </w:r>
      <w:r w:rsidR="00DD0E40">
        <w:rPr>
          <w:rFonts w:ascii="Times New Roman" w:hAnsi="Times New Roman" w:cs="Times New Roman"/>
          <w:sz w:val="24"/>
          <w:szCs w:val="24"/>
        </w:rPr>
        <w:t xml:space="preserve">Professional Summit.  </w:t>
      </w:r>
      <w:r w:rsidRPr="00597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66" w:rsidRPr="00597CC1" w:rsidRDefault="008F4566" w:rsidP="009B7C67">
      <w:pPr>
        <w:pStyle w:val="PlainText"/>
        <w:contextualSpacing/>
        <w:rPr>
          <w:rFonts w:ascii="Times New Roman" w:hAnsi="Times New Roman" w:cs="Times New Roman"/>
          <w:sz w:val="24"/>
          <w:szCs w:val="24"/>
        </w:rPr>
      </w:pPr>
      <w:r w:rsidRPr="00597C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F3D9C" wp14:editId="019B6EAE">
                <wp:simplePos x="0" y="0"/>
                <wp:positionH relativeFrom="column">
                  <wp:posOffset>9525</wp:posOffset>
                </wp:positionH>
                <wp:positionV relativeFrom="paragraph">
                  <wp:posOffset>74930</wp:posOffset>
                </wp:positionV>
                <wp:extent cx="59721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66" w:rsidRPr="00E334F4" w:rsidRDefault="008F4566" w:rsidP="008F45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</w:t>
                            </w:r>
                            <w:r w:rsidR="00E97AD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SPONSORSHIP </w:t>
                            </w:r>
                            <w:r w:rsidR="0011361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3D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5.9pt;width:470.25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" fillcolor="#002060" strokeweight=".5pt">
                <v:textbox>
                  <w:txbxContent>
                    <w:p w:rsidR="008F4566" w:rsidRPr="00E334F4" w:rsidRDefault="008F4566" w:rsidP="008F456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201</w:t>
                      </w:r>
                      <w:r w:rsidR="00E97AD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SPONSORSHIP </w:t>
                      </w:r>
                      <w:r w:rsidR="0011361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</w:p>
    <w:p w:rsidR="008F4566" w:rsidRPr="00597CC1" w:rsidRDefault="008F4566" w:rsidP="009B7C67">
      <w:pPr>
        <w:pStyle w:val="PlainText"/>
        <w:contextualSpacing/>
        <w:rPr>
          <w:rFonts w:ascii="Times New Roman" w:hAnsi="Times New Roman" w:cs="Times New Roman"/>
          <w:sz w:val="24"/>
          <w:szCs w:val="24"/>
        </w:rPr>
      </w:pPr>
    </w:p>
    <w:p w:rsidR="008F4566" w:rsidRDefault="008F4566" w:rsidP="009B7C67">
      <w:pPr>
        <w:pStyle w:val="PlainText"/>
        <w:contextualSpacing/>
        <w:rPr>
          <w:rFonts w:ascii="Times New Roman" w:hAnsi="Times New Roman" w:cs="Times New Roman"/>
          <w:sz w:val="24"/>
          <w:szCs w:val="24"/>
        </w:rPr>
      </w:pPr>
    </w:p>
    <w:p w:rsidR="00075FD4" w:rsidRPr="008827C6" w:rsidRDefault="00075FD4" w:rsidP="00C06203">
      <w:pPr>
        <w:pStyle w:val="BodyText2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olor w:val="C00000"/>
          <w:u w:val="single"/>
          <w14:ligatures w14:val="non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5"/>
        <w:gridCol w:w="2775"/>
        <w:gridCol w:w="2980"/>
      </w:tblGrid>
      <w:tr w:rsidR="00E45029" w:rsidTr="009B7C67">
        <w:tc>
          <w:tcPr>
            <w:tcW w:w="3235" w:type="dxa"/>
          </w:tcPr>
          <w:p w:rsidR="00E45029" w:rsidRDefault="00E45029" w:rsidP="00C06203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  <w14:ligatures w14:val="none"/>
              </w:rPr>
            </w:pPr>
            <w:r w:rsidRPr="00E45029">
              <w:rPr>
                <w:rFonts w:ascii="Times New Roman" w:hAnsi="Times New Roman"/>
                <w:b/>
                <w:color w:val="auto"/>
                <w:u w:val="single"/>
                <w14:ligatures w14:val="none"/>
              </w:rPr>
              <w:t>Sponsorship Avenues</w:t>
            </w:r>
          </w:p>
        </w:tc>
        <w:tc>
          <w:tcPr>
            <w:tcW w:w="2775" w:type="dxa"/>
          </w:tcPr>
          <w:p w:rsidR="00E45029" w:rsidRPr="00E45029" w:rsidRDefault="00E45029" w:rsidP="00C06203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u w:val="single"/>
                <w14:ligatures w14:val="none"/>
              </w:rPr>
            </w:pPr>
            <w:r>
              <w:rPr>
                <w:rFonts w:ascii="Times New Roman" w:hAnsi="Times New Roman"/>
                <w:b/>
                <w:color w:val="auto"/>
                <w:u w:val="single"/>
                <w14:ligatures w14:val="none"/>
              </w:rPr>
              <w:t>Exclusive</w:t>
            </w:r>
          </w:p>
        </w:tc>
        <w:tc>
          <w:tcPr>
            <w:tcW w:w="2980" w:type="dxa"/>
          </w:tcPr>
          <w:p w:rsidR="00E45029" w:rsidRDefault="00E45029" w:rsidP="00C06203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  <w14:ligatures w14:val="none"/>
              </w:rPr>
            </w:pPr>
            <w:r w:rsidRPr="00E45029">
              <w:rPr>
                <w:rFonts w:ascii="Times New Roman" w:hAnsi="Times New Roman"/>
                <w:b/>
                <w:color w:val="auto"/>
                <w:u w:val="single"/>
                <w14:ligatures w14:val="none"/>
              </w:rPr>
              <w:t>Partial</w:t>
            </w:r>
          </w:p>
        </w:tc>
      </w:tr>
      <w:tr w:rsidR="00E45029" w:rsidRPr="00E45029" w:rsidTr="009B7C67">
        <w:tc>
          <w:tcPr>
            <w:tcW w:w="3235" w:type="dxa"/>
          </w:tcPr>
          <w:p w:rsidR="00E45029" w:rsidRPr="00E45029" w:rsidRDefault="00E45029" w:rsidP="00C06203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u w:val="single"/>
                <w14:ligatures w14:val="none"/>
              </w:rPr>
            </w:pPr>
          </w:p>
        </w:tc>
        <w:tc>
          <w:tcPr>
            <w:tcW w:w="2775" w:type="dxa"/>
          </w:tcPr>
          <w:p w:rsidR="00E45029" w:rsidRPr="00E45029" w:rsidRDefault="00E45029" w:rsidP="00C06203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u w:val="single"/>
                <w14:ligatures w14:val="none"/>
              </w:rPr>
            </w:pPr>
          </w:p>
        </w:tc>
        <w:tc>
          <w:tcPr>
            <w:tcW w:w="2980" w:type="dxa"/>
          </w:tcPr>
          <w:p w:rsidR="00E45029" w:rsidRPr="00E45029" w:rsidRDefault="00E45029" w:rsidP="00C06203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u w:val="single"/>
                <w14:ligatures w14:val="none"/>
              </w:rPr>
            </w:pPr>
          </w:p>
        </w:tc>
      </w:tr>
      <w:tr w:rsidR="00417051" w:rsidRPr="00E45029" w:rsidTr="009B7C67">
        <w:tc>
          <w:tcPr>
            <w:tcW w:w="3235" w:type="dxa"/>
          </w:tcPr>
          <w:p w:rsidR="00417051" w:rsidRDefault="009B7C67" w:rsidP="00E97ADD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  <w:r w:rsidR="00417051"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  <w:r w:rsidR="00E97ADD">
              <w:rPr>
                <w:rFonts w:ascii="Times New Roman" w:hAnsi="Times New Roman"/>
                <w:color w:val="auto"/>
                <w14:ligatures w14:val="none"/>
              </w:rPr>
              <w:t xml:space="preserve"> Deluxe Lunch Buffet </w:t>
            </w:r>
          </w:p>
        </w:tc>
        <w:tc>
          <w:tcPr>
            <w:tcW w:w="2775" w:type="dxa"/>
          </w:tcPr>
          <w:p w:rsidR="00417051" w:rsidRDefault="00327F53" w:rsidP="00E97ADD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</w:t>
            </w:r>
            <w:r w:rsidR="00E97ADD">
              <w:rPr>
                <w:rFonts w:ascii="Times New Roman" w:hAnsi="Times New Roman"/>
                <w:color w:val="auto"/>
                <w14:ligatures w14:val="none"/>
              </w:rPr>
              <w:t>5,000</w:t>
            </w:r>
          </w:p>
        </w:tc>
        <w:tc>
          <w:tcPr>
            <w:tcW w:w="2980" w:type="dxa"/>
          </w:tcPr>
          <w:p w:rsidR="00417051" w:rsidRDefault="00327F53" w:rsidP="00E97ADD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</w:t>
            </w:r>
            <w:r w:rsidR="00E97ADD">
              <w:rPr>
                <w:rFonts w:ascii="Times New Roman" w:hAnsi="Times New Roman"/>
                <w:color w:val="auto"/>
                <w14:ligatures w14:val="none"/>
              </w:rPr>
              <w:t>2,500</w:t>
            </w:r>
          </w:p>
        </w:tc>
      </w:tr>
      <w:tr w:rsidR="00CD22D8" w:rsidRPr="00E45029" w:rsidTr="009B7C67">
        <w:tc>
          <w:tcPr>
            <w:tcW w:w="3235" w:type="dxa"/>
          </w:tcPr>
          <w:p w:rsidR="00E97ADD" w:rsidRDefault="009B7C67" w:rsidP="00E97ADD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  <w:r w:rsidR="00CD22D8">
              <w:rPr>
                <w:rFonts w:ascii="Times New Roman" w:hAnsi="Times New Roman"/>
                <w:color w:val="auto"/>
                <w14:ligatures w14:val="none"/>
              </w:rPr>
              <w:t xml:space="preserve">  </w:t>
            </w:r>
            <w:r w:rsidR="00E97ADD">
              <w:rPr>
                <w:rFonts w:ascii="Times New Roman" w:hAnsi="Times New Roman"/>
                <w:color w:val="auto"/>
                <w14:ligatures w14:val="none"/>
              </w:rPr>
              <w:t xml:space="preserve">President’s Celebration </w:t>
            </w:r>
          </w:p>
          <w:p w:rsidR="00CD22D8" w:rsidRPr="00E45029" w:rsidRDefault="00E97ADD" w:rsidP="00E97ADD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 xml:space="preserve">       Reception</w:t>
            </w:r>
          </w:p>
        </w:tc>
        <w:tc>
          <w:tcPr>
            <w:tcW w:w="2775" w:type="dxa"/>
          </w:tcPr>
          <w:p w:rsidR="00CD22D8" w:rsidRPr="00E45029" w:rsidRDefault="00CD22D8" w:rsidP="00E97ADD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</w:t>
            </w:r>
            <w:r w:rsidR="00E97ADD">
              <w:rPr>
                <w:rFonts w:ascii="Times New Roman" w:hAnsi="Times New Roman"/>
                <w:color w:val="auto"/>
                <w14:ligatures w14:val="none"/>
              </w:rPr>
              <w:t>5,000</w:t>
            </w:r>
          </w:p>
        </w:tc>
        <w:tc>
          <w:tcPr>
            <w:tcW w:w="2980" w:type="dxa"/>
          </w:tcPr>
          <w:p w:rsidR="00CD22D8" w:rsidRPr="00E45029" w:rsidRDefault="00E97ADD" w:rsidP="00E97ADD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$2,500</w:t>
            </w:r>
          </w:p>
        </w:tc>
      </w:tr>
      <w:tr w:rsidR="00CD22D8" w:rsidRPr="00E45029" w:rsidTr="009B7C67">
        <w:tc>
          <w:tcPr>
            <w:tcW w:w="3235" w:type="dxa"/>
          </w:tcPr>
          <w:p w:rsidR="00CD22D8" w:rsidRPr="00E45029" w:rsidRDefault="009B7C67" w:rsidP="00E97ADD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  <w:r w:rsidR="00CD22D8">
              <w:rPr>
                <w:rFonts w:ascii="Times New Roman" w:hAnsi="Times New Roman"/>
                <w:color w:val="auto"/>
                <w14:ligatures w14:val="none"/>
              </w:rPr>
              <w:t xml:space="preserve">  </w:t>
            </w:r>
            <w:r w:rsidR="00E97ADD">
              <w:rPr>
                <w:rFonts w:ascii="Times New Roman" w:hAnsi="Times New Roman"/>
                <w:color w:val="auto"/>
                <w14:ligatures w14:val="none"/>
              </w:rPr>
              <w:t>Thursday Morning Coffee</w:t>
            </w:r>
          </w:p>
        </w:tc>
        <w:tc>
          <w:tcPr>
            <w:tcW w:w="2775" w:type="dxa"/>
          </w:tcPr>
          <w:p w:rsidR="00CD22D8" w:rsidRPr="00E45029" w:rsidRDefault="00CD22D8" w:rsidP="00E97ADD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</w:t>
            </w:r>
            <w:r w:rsidR="00E97ADD">
              <w:rPr>
                <w:rFonts w:ascii="Times New Roman" w:hAnsi="Times New Roman"/>
                <w:color w:val="auto"/>
                <w14:ligatures w14:val="none"/>
              </w:rPr>
              <w:t>2,000</w:t>
            </w:r>
          </w:p>
        </w:tc>
        <w:tc>
          <w:tcPr>
            <w:tcW w:w="2980" w:type="dxa"/>
          </w:tcPr>
          <w:p w:rsidR="00CD22D8" w:rsidRPr="00E45029" w:rsidRDefault="00CD22D8" w:rsidP="00E97ADD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</w:t>
            </w:r>
            <w:r w:rsidR="00E97ADD">
              <w:rPr>
                <w:rFonts w:ascii="Times New Roman" w:hAnsi="Times New Roman"/>
                <w:color w:val="auto"/>
                <w14:ligatures w14:val="none"/>
              </w:rPr>
              <w:t>1,000</w:t>
            </w:r>
          </w:p>
        </w:tc>
      </w:tr>
      <w:tr w:rsidR="00CE6BB9" w:rsidRPr="00E45029" w:rsidTr="009B7C67">
        <w:tc>
          <w:tcPr>
            <w:tcW w:w="3235" w:type="dxa"/>
          </w:tcPr>
          <w:p w:rsidR="00CE6BB9" w:rsidRDefault="009B7C67" w:rsidP="00E97ADD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  <w:r w:rsidR="00CE6BB9">
              <w:rPr>
                <w:rFonts w:ascii="Times New Roman" w:hAnsi="Times New Roman"/>
                <w:color w:val="auto"/>
                <w14:ligatures w14:val="none"/>
              </w:rPr>
              <w:t xml:space="preserve">  </w:t>
            </w:r>
            <w:r w:rsidR="00E97ADD">
              <w:rPr>
                <w:rFonts w:ascii="Times New Roman" w:hAnsi="Times New Roman"/>
                <w:color w:val="auto"/>
                <w14:ligatures w14:val="none"/>
              </w:rPr>
              <w:t>Thursday Coffee Break</w:t>
            </w:r>
          </w:p>
        </w:tc>
        <w:tc>
          <w:tcPr>
            <w:tcW w:w="2775" w:type="dxa"/>
          </w:tcPr>
          <w:p w:rsidR="00CE6BB9" w:rsidRDefault="00CE6BB9" w:rsidP="00E97ADD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</w:t>
            </w:r>
            <w:r w:rsidR="00E97ADD">
              <w:rPr>
                <w:rFonts w:ascii="Times New Roman" w:hAnsi="Times New Roman"/>
                <w:color w:val="auto"/>
                <w14:ligatures w14:val="none"/>
              </w:rPr>
              <w:t>1,000</w:t>
            </w:r>
          </w:p>
        </w:tc>
        <w:tc>
          <w:tcPr>
            <w:tcW w:w="2980" w:type="dxa"/>
          </w:tcPr>
          <w:p w:rsidR="00CE6BB9" w:rsidRDefault="00CE6BB9" w:rsidP="00E97ADD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</w:t>
            </w:r>
            <w:r w:rsidR="00E97ADD">
              <w:rPr>
                <w:rFonts w:ascii="Times New Roman" w:hAnsi="Times New Roman"/>
                <w:color w:val="auto"/>
                <w14:ligatures w14:val="none"/>
              </w:rPr>
              <w:t xml:space="preserve">   </w:t>
            </w:r>
            <w:r>
              <w:rPr>
                <w:rFonts w:ascii="Times New Roman" w:hAnsi="Times New Roman"/>
                <w:color w:val="auto"/>
                <w14:ligatures w14:val="none"/>
              </w:rPr>
              <w:t>500</w:t>
            </w:r>
          </w:p>
        </w:tc>
      </w:tr>
      <w:tr w:rsidR="00CD22D8" w:rsidRPr="00E45029" w:rsidTr="009B7C67">
        <w:tc>
          <w:tcPr>
            <w:tcW w:w="3235" w:type="dxa"/>
          </w:tcPr>
          <w:p w:rsidR="00CD22D8" w:rsidRDefault="009B7C67" w:rsidP="00AE2AFA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  <w:r w:rsidR="00CD22D8">
              <w:rPr>
                <w:rFonts w:ascii="Times New Roman" w:hAnsi="Times New Roman"/>
                <w:color w:val="auto"/>
                <w14:ligatures w14:val="none"/>
              </w:rPr>
              <w:t xml:space="preserve">  </w:t>
            </w:r>
            <w:r w:rsidR="00AE2AFA">
              <w:rPr>
                <w:rFonts w:ascii="Times New Roman" w:hAnsi="Times New Roman"/>
                <w:color w:val="auto"/>
                <w14:ligatures w14:val="none"/>
              </w:rPr>
              <w:t>Speaker Honorariums</w:t>
            </w:r>
          </w:p>
        </w:tc>
        <w:tc>
          <w:tcPr>
            <w:tcW w:w="2775" w:type="dxa"/>
          </w:tcPr>
          <w:p w:rsidR="00CD22D8" w:rsidRDefault="00CD22D8" w:rsidP="00CD22D8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$2,000</w:t>
            </w:r>
          </w:p>
        </w:tc>
        <w:tc>
          <w:tcPr>
            <w:tcW w:w="2980" w:type="dxa"/>
          </w:tcPr>
          <w:p w:rsidR="00CD22D8" w:rsidRDefault="00CD22D8" w:rsidP="00CD22D8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$1,000</w:t>
            </w:r>
          </w:p>
        </w:tc>
      </w:tr>
      <w:tr w:rsidR="00CE6BB9" w:rsidRPr="00E45029" w:rsidTr="009B7C67">
        <w:tc>
          <w:tcPr>
            <w:tcW w:w="3235" w:type="dxa"/>
          </w:tcPr>
          <w:p w:rsidR="00CE6BB9" w:rsidRDefault="009B7C67" w:rsidP="00AE2AFA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  <w:r w:rsidR="00CE6BB9">
              <w:rPr>
                <w:rFonts w:ascii="Times New Roman" w:hAnsi="Times New Roman"/>
                <w:color w:val="auto"/>
                <w14:ligatures w14:val="none"/>
              </w:rPr>
              <w:t xml:space="preserve">  </w:t>
            </w:r>
            <w:r w:rsidR="00AE2AFA">
              <w:rPr>
                <w:rFonts w:ascii="Times New Roman" w:hAnsi="Times New Roman"/>
                <w:color w:val="auto"/>
                <w14:ligatures w14:val="none"/>
              </w:rPr>
              <w:t>Technology</w:t>
            </w:r>
          </w:p>
        </w:tc>
        <w:tc>
          <w:tcPr>
            <w:tcW w:w="2775" w:type="dxa"/>
          </w:tcPr>
          <w:p w:rsidR="00CE6BB9" w:rsidRDefault="00CE6BB9" w:rsidP="00CD22D8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$1,500</w:t>
            </w:r>
          </w:p>
        </w:tc>
        <w:tc>
          <w:tcPr>
            <w:tcW w:w="2980" w:type="dxa"/>
          </w:tcPr>
          <w:p w:rsidR="00CE6BB9" w:rsidRDefault="00CE6BB9" w:rsidP="00CD22D8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   750</w:t>
            </w:r>
          </w:p>
        </w:tc>
      </w:tr>
      <w:tr w:rsidR="00CD22D8" w:rsidRPr="00E45029" w:rsidTr="009B7C67">
        <w:tc>
          <w:tcPr>
            <w:tcW w:w="3235" w:type="dxa"/>
          </w:tcPr>
          <w:p w:rsidR="00CD22D8" w:rsidRDefault="009B7C67" w:rsidP="00AE2AFA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  <w:r w:rsidR="00CD22D8">
              <w:rPr>
                <w:rFonts w:ascii="Times New Roman" w:hAnsi="Times New Roman"/>
                <w:color w:val="auto"/>
                <w14:ligatures w14:val="none"/>
              </w:rPr>
              <w:t xml:space="preserve">  </w:t>
            </w:r>
            <w:r w:rsidR="00AE2AFA">
              <w:rPr>
                <w:rFonts w:ascii="Times New Roman" w:hAnsi="Times New Roman"/>
                <w:color w:val="auto"/>
                <w14:ligatures w14:val="none"/>
              </w:rPr>
              <w:t>Handouts</w:t>
            </w:r>
          </w:p>
        </w:tc>
        <w:tc>
          <w:tcPr>
            <w:tcW w:w="2775" w:type="dxa"/>
          </w:tcPr>
          <w:p w:rsidR="00CD22D8" w:rsidRDefault="00CD22D8" w:rsidP="00CD22D8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$1,500</w:t>
            </w:r>
          </w:p>
        </w:tc>
        <w:tc>
          <w:tcPr>
            <w:tcW w:w="2980" w:type="dxa"/>
          </w:tcPr>
          <w:p w:rsidR="00CD22D8" w:rsidRDefault="00CD22D8" w:rsidP="00CD22D8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</w:t>
            </w:r>
            <w:r w:rsidR="00CE6BB9">
              <w:rPr>
                <w:rFonts w:ascii="Times New Roman" w:hAnsi="Times New Roman"/>
                <w:color w:val="auto"/>
                <w14:ligatures w14:val="none"/>
              </w:rPr>
              <w:t xml:space="preserve">   </w:t>
            </w:r>
            <w:r>
              <w:rPr>
                <w:rFonts w:ascii="Times New Roman" w:hAnsi="Times New Roman"/>
                <w:color w:val="auto"/>
                <w14:ligatures w14:val="none"/>
              </w:rPr>
              <w:t>750</w:t>
            </w:r>
          </w:p>
        </w:tc>
      </w:tr>
      <w:tr w:rsidR="00CE6BB9" w:rsidRPr="00E45029" w:rsidTr="009B7C67">
        <w:tc>
          <w:tcPr>
            <w:tcW w:w="3235" w:type="dxa"/>
          </w:tcPr>
          <w:p w:rsidR="00CE6BB9" w:rsidRDefault="009B7C67" w:rsidP="00AE2AFA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  <w:r w:rsidR="00CE6BB9">
              <w:rPr>
                <w:rFonts w:ascii="Times New Roman" w:hAnsi="Times New Roman"/>
                <w:color w:val="auto"/>
                <w14:ligatures w14:val="none"/>
              </w:rPr>
              <w:t xml:space="preserve">  </w:t>
            </w:r>
            <w:r w:rsidR="00AE2AFA">
              <w:rPr>
                <w:rFonts w:ascii="Times New Roman" w:hAnsi="Times New Roman"/>
                <w:color w:val="auto"/>
                <w14:ligatures w14:val="none"/>
              </w:rPr>
              <w:t>Refreshment Service</w:t>
            </w:r>
          </w:p>
        </w:tc>
        <w:tc>
          <w:tcPr>
            <w:tcW w:w="2775" w:type="dxa"/>
          </w:tcPr>
          <w:p w:rsidR="00CE6BB9" w:rsidRDefault="00CE6BB9" w:rsidP="00CE6BB9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$1,000</w:t>
            </w:r>
          </w:p>
        </w:tc>
        <w:tc>
          <w:tcPr>
            <w:tcW w:w="2980" w:type="dxa"/>
          </w:tcPr>
          <w:p w:rsidR="00CE6BB9" w:rsidRDefault="00CE6BB9" w:rsidP="00CD22D8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   500</w:t>
            </w:r>
          </w:p>
        </w:tc>
      </w:tr>
      <w:tr w:rsidR="00CD22D8" w:rsidRPr="00E45029" w:rsidTr="009B7C67">
        <w:tc>
          <w:tcPr>
            <w:tcW w:w="3235" w:type="dxa"/>
          </w:tcPr>
          <w:p w:rsidR="00CD22D8" w:rsidRPr="00E45029" w:rsidRDefault="009B7C67" w:rsidP="00AE2AFA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  <w:r w:rsidR="00CD22D8">
              <w:rPr>
                <w:rFonts w:ascii="Times New Roman" w:hAnsi="Times New Roman"/>
                <w:color w:val="auto"/>
                <w14:ligatures w14:val="none"/>
              </w:rPr>
              <w:t xml:space="preserve">  </w:t>
            </w:r>
            <w:r w:rsidR="00AE2AFA">
              <w:rPr>
                <w:rFonts w:ascii="Times New Roman" w:hAnsi="Times New Roman"/>
                <w:color w:val="auto"/>
                <w14:ligatures w14:val="none"/>
              </w:rPr>
              <w:t>Name Badges</w:t>
            </w:r>
            <w:r w:rsidR="00CD22D8"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</w:p>
        </w:tc>
        <w:tc>
          <w:tcPr>
            <w:tcW w:w="2775" w:type="dxa"/>
          </w:tcPr>
          <w:p w:rsidR="00CD22D8" w:rsidRPr="00E45029" w:rsidRDefault="00CD22D8" w:rsidP="00CD22D8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   650</w:t>
            </w:r>
          </w:p>
        </w:tc>
        <w:tc>
          <w:tcPr>
            <w:tcW w:w="2980" w:type="dxa"/>
          </w:tcPr>
          <w:p w:rsidR="00CD22D8" w:rsidRPr="00E45029" w:rsidRDefault="00CD22D8" w:rsidP="00CD22D8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--</w:t>
            </w:r>
          </w:p>
        </w:tc>
      </w:tr>
      <w:tr w:rsidR="00CD22D8" w:rsidRPr="00E45029" w:rsidTr="009B7C67">
        <w:tc>
          <w:tcPr>
            <w:tcW w:w="3235" w:type="dxa"/>
          </w:tcPr>
          <w:p w:rsidR="00CD22D8" w:rsidRPr="00E45029" w:rsidRDefault="009B7C67" w:rsidP="007F002A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>
              <w:rPr>
                <w:rFonts w:ascii="Times New Roman" w:hAnsi="Times New Roman"/>
                <w:color w:val="auto"/>
                <w14:ligatures w14:val="none"/>
              </w:rPr>
              <w:t xml:space="preserve"> </w:t>
            </w:r>
            <w:r w:rsidR="007F002A">
              <w:rPr>
                <w:rFonts w:ascii="Times New Roman" w:hAnsi="Times New Roman"/>
                <w:color w:val="auto"/>
                <w14:ligatures w14:val="none"/>
              </w:rPr>
              <w:t xml:space="preserve">  Miscellaneous</w:t>
            </w:r>
          </w:p>
        </w:tc>
        <w:tc>
          <w:tcPr>
            <w:tcW w:w="2775" w:type="dxa"/>
          </w:tcPr>
          <w:p w:rsidR="00CD22D8" w:rsidRPr="00E45029" w:rsidRDefault="007F002A" w:rsidP="00CD22D8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   500</w:t>
            </w:r>
          </w:p>
        </w:tc>
        <w:tc>
          <w:tcPr>
            <w:tcW w:w="2980" w:type="dxa"/>
          </w:tcPr>
          <w:p w:rsidR="00CD22D8" w:rsidRPr="00E45029" w:rsidRDefault="007F002A" w:rsidP="00CD22D8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--</w:t>
            </w:r>
          </w:p>
        </w:tc>
      </w:tr>
    </w:tbl>
    <w:p w:rsidR="009B7C67" w:rsidRPr="00223EB2" w:rsidRDefault="009B7C67" w:rsidP="00113E5D">
      <w:pPr>
        <w:pStyle w:val="BodyText2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16"/>
          <w:szCs w:val="16"/>
          <w14:ligatures w14:val="none"/>
        </w:rPr>
      </w:pPr>
    </w:p>
    <w:p w:rsidR="007F002A" w:rsidRPr="00113E5D" w:rsidRDefault="00113E5D" w:rsidP="00113E5D">
      <w:pPr>
        <w:pStyle w:val="BodyText2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14:ligatures w14:val="none"/>
        </w:rPr>
      </w:pPr>
      <w:r w:rsidRPr="00113E5D">
        <w:rPr>
          <w:rFonts w:ascii="Times New Roman" w:hAnsi="Times New Roman"/>
          <w:b/>
          <w:color w:val="auto"/>
          <w14:ligatures w14:val="none"/>
        </w:rPr>
        <w:t>No donation is too little. Any support is appreciated.  Thank you!</w:t>
      </w:r>
    </w:p>
    <w:p w:rsidR="00113E5D" w:rsidRPr="00223EB2" w:rsidRDefault="00113E5D" w:rsidP="00113E5D">
      <w:pPr>
        <w:pStyle w:val="BodyText2"/>
        <w:widowControl w:val="0"/>
        <w:spacing w:after="0" w:line="240" w:lineRule="auto"/>
        <w:ind w:left="360"/>
        <w:jc w:val="center"/>
        <w:rPr>
          <w:rFonts w:ascii="Times New Roman" w:hAnsi="Times New Roman"/>
          <w:color w:val="auto"/>
          <w:sz w:val="16"/>
          <w:szCs w:val="16"/>
          <w14:ligatures w14:val="none"/>
        </w:rPr>
      </w:pPr>
    </w:p>
    <w:p w:rsidR="008827C6" w:rsidRDefault="008827C6" w:rsidP="009B7C67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  <w:r>
        <w:rPr>
          <w:rFonts w:ascii="Times New Roman" w:hAnsi="Times New Roman"/>
          <w:b/>
          <w:color w:val="auto"/>
          <w14:ligatures w14:val="none"/>
        </w:rPr>
        <w:t>Sponsorship Benefits:</w:t>
      </w:r>
    </w:p>
    <w:p w:rsidR="008827C6" w:rsidRDefault="008827C6" w:rsidP="009B7C67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</w:p>
    <w:p w:rsidR="008827C6" w:rsidRDefault="008827C6" w:rsidP="009B7C67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  <w:r w:rsidRPr="008827C6">
        <w:rPr>
          <w:rFonts w:ascii="Times New Roman" w:hAnsi="Times New Roman"/>
          <w:b/>
          <w:color w:val="auto"/>
          <w:u w:val="single"/>
          <w14:ligatures w14:val="none"/>
        </w:rPr>
        <w:t>$</w:t>
      </w:r>
      <w:r w:rsidR="00AE2AFA">
        <w:rPr>
          <w:rFonts w:ascii="Times New Roman" w:hAnsi="Times New Roman"/>
          <w:b/>
          <w:color w:val="auto"/>
          <w:u w:val="single"/>
          <w14:ligatures w14:val="none"/>
        </w:rPr>
        <w:t>5</w:t>
      </w:r>
      <w:r w:rsidRPr="008827C6">
        <w:rPr>
          <w:rFonts w:ascii="Times New Roman" w:hAnsi="Times New Roman"/>
          <w:b/>
          <w:color w:val="auto"/>
          <w:u w:val="single"/>
          <w14:ligatures w14:val="none"/>
        </w:rPr>
        <w:t>,000 - $2,500</w:t>
      </w:r>
    </w:p>
    <w:p w:rsidR="008827C6" w:rsidRDefault="008827C6" w:rsidP="009B7C67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</w:p>
    <w:p w:rsidR="00AE2AFA" w:rsidRPr="00AE2AFA" w:rsidRDefault="00AE2AFA" w:rsidP="009B7C67">
      <w:pPr>
        <w:pStyle w:val="BodyText2"/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>1 Table-top display</w:t>
      </w:r>
    </w:p>
    <w:p w:rsidR="00AE2AFA" w:rsidRPr="009A5DD3" w:rsidRDefault="00EA233C" w:rsidP="009B7C67">
      <w:pPr>
        <w:pStyle w:val="BodyText2"/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>1</w:t>
      </w:r>
      <w:r w:rsidR="00AE2AFA">
        <w:rPr>
          <w:rFonts w:ascii="Times New Roman" w:hAnsi="Times New Roman"/>
          <w:color w:val="auto"/>
          <w14:ligatures w14:val="none"/>
        </w:rPr>
        <w:t xml:space="preserve"> ticket to President Reception</w:t>
      </w:r>
    </w:p>
    <w:p w:rsidR="009A5DD3" w:rsidRPr="00AE2AFA" w:rsidRDefault="009A5DD3" w:rsidP="009B7C67">
      <w:pPr>
        <w:pStyle w:val="BodyText2"/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>1 handout in program packet</w:t>
      </w:r>
    </w:p>
    <w:p w:rsidR="00AE2AFA" w:rsidRPr="00AE2AFA" w:rsidRDefault="00AE2AFA" w:rsidP="009B7C67">
      <w:pPr>
        <w:pStyle w:val="BodyText2"/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>Recognition by event speakers from the podium</w:t>
      </w:r>
    </w:p>
    <w:p w:rsidR="00AE2AFA" w:rsidRPr="00AE2AFA" w:rsidRDefault="00AE2AFA" w:rsidP="009B7C67">
      <w:pPr>
        <w:pStyle w:val="BodyText2"/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>Recognition on NJSNA website</w:t>
      </w:r>
    </w:p>
    <w:p w:rsidR="008827C6" w:rsidRPr="008827C6" w:rsidRDefault="008827C6" w:rsidP="009B7C67">
      <w:pPr>
        <w:pStyle w:val="BodyText2"/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>Signage prominently displayed at event</w:t>
      </w:r>
    </w:p>
    <w:p w:rsidR="008827C6" w:rsidRPr="008827C6" w:rsidRDefault="008827C6" w:rsidP="009B7C67">
      <w:pPr>
        <w:pStyle w:val="BodyText2"/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>Special mention in press releases</w:t>
      </w:r>
    </w:p>
    <w:p w:rsidR="008827C6" w:rsidRPr="00AE2AFA" w:rsidRDefault="008827C6" w:rsidP="009B7C67">
      <w:pPr>
        <w:pStyle w:val="BodyText2"/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 xml:space="preserve">Acknowledgment in the post </w:t>
      </w:r>
      <w:r>
        <w:rPr>
          <w:rFonts w:ascii="Times New Roman" w:hAnsi="Times New Roman"/>
          <w:i/>
          <w:color w:val="auto"/>
          <w14:ligatures w14:val="none"/>
        </w:rPr>
        <w:t>New Jersey Nurse</w:t>
      </w:r>
      <w:r>
        <w:rPr>
          <w:rFonts w:ascii="Times New Roman" w:hAnsi="Times New Roman"/>
          <w:color w:val="auto"/>
          <w14:ligatures w14:val="none"/>
        </w:rPr>
        <w:t xml:space="preserve"> newsletter</w:t>
      </w:r>
    </w:p>
    <w:p w:rsidR="00AE2AFA" w:rsidRDefault="00AE2AFA" w:rsidP="00AE2AFA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color w:val="auto"/>
          <w14:ligatures w14:val="none"/>
        </w:rPr>
      </w:pPr>
    </w:p>
    <w:p w:rsidR="00AE2AFA" w:rsidRDefault="00AE2AFA" w:rsidP="00AE2AFA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</w:p>
    <w:p w:rsidR="009A5DD3" w:rsidRDefault="009A5DD3" w:rsidP="00AE2AFA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</w:p>
    <w:p w:rsidR="009A5DD3" w:rsidRDefault="009A5DD3" w:rsidP="00AE2AFA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</w:p>
    <w:p w:rsidR="009A5DD3" w:rsidRPr="008827C6" w:rsidRDefault="009A5DD3" w:rsidP="00AE2AFA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</w:p>
    <w:p w:rsidR="008827C6" w:rsidRDefault="008827C6" w:rsidP="009B7C67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color w:val="auto"/>
          <w14:ligatures w14:val="none"/>
        </w:rPr>
      </w:pPr>
    </w:p>
    <w:p w:rsidR="008827C6" w:rsidRDefault="008827C6" w:rsidP="009B7C67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  <w:r>
        <w:rPr>
          <w:rFonts w:ascii="Times New Roman" w:hAnsi="Times New Roman"/>
          <w:b/>
          <w:color w:val="auto"/>
          <w:u w:val="single"/>
          <w14:ligatures w14:val="none"/>
        </w:rPr>
        <w:t>$2,000 - $500</w:t>
      </w:r>
    </w:p>
    <w:p w:rsidR="008827C6" w:rsidRDefault="008827C6" w:rsidP="009B7C67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b/>
          <w:color w:val="auto"/>
          <w14:ligatures w14:val="none"/>
        </w:rPr>
      </w:pPr>
    </w:p>
    <w:p w:rsidR="008827C6" w:rsidRDefault="008827C6" w:rsidP="009B7C67">
      <w:pPr>
        <w:pStyle w:val="BodyText2"/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>Recognition</w:t>
      </w:r>
      <w:r w:rsidR="009A5DD3">
        <w:rPr>
          <w:rFonts w:ascii="Times New Roman" w:hAnsi="Times New Roman"/>
          <w:color w:val="auto"/>
          <w14:ligatures w14:val="none"/>
        </w:rPr>
        <w:t xml:space="preserve"> by event speakers from podium</w:t>
      </w:r>
    </w:p>
    <w:p w:rsidR="009A5DD3" w:rsidRDefault="009A5DD3" w:rsidP="009A5DD3">
      <w:pPr>
        <w:pStyle w:val="BodyText2"/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>Recognition on NJSNA website</w:t>
      </w:r>
    </w:p>
    <w:p w:rsidR="009A5DD3" w:rsidRDefault="009A5DD3" w:rsidP="009A5DD3">
      <w:pPr>
        <w:pStyle w:val="BodyText2"/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 xml:space="preserve">Signage prominently displayed at event </w:t>
      </w:r>
    </w:p>
    <w:p w:rsidR="00223EB2" w:rsidRPr="00223EB2" w:rsidRDefault="008827C6" w:rsidP="00223EB2">
      <w:pPr>
        <w:pStyle w:val="BodyText2"/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</w:rPr>
      </w:pPr>
      <w:r w:rsidRPr="00223EB2">
        <w:rPr>
          <w:rFonts w:ascii="Times New Roman" w:hAnsi="Times New Roman"/>
          <w:color w:val="auto"/>
          <w14:ligatures w14:val="none"/>
        </w:rPr>
        <w:t xml:space="preserve">Acknowledgment in the post </w:t>
      </w:r>
      <w:r w:rsidRPr="00223EB2">
        <w:rPr>
          <w:rFonts w:ascii="Times New Roman" w:hAnsi="Times New Roman"/>
          <w:i/>
          <w:color w:val="auto"/>
          <w14:ligatures w14:val="none"/>
        </w:rPr>
        <w:t>New Jersey Nurse</w:t>
      </w:r>
      <w:r w:rsidRPr="00223EB2">
        <w:rPr>
          <w:rFonts w:ascii="Times New Roman" w:hAnsi="Times New Roman"/>
          <w:color w:val="auto"/>
          <w14:ligatures w14:val="none"/>
        </w:rPr>
        <w:t xml:space="preserve"> newsletter</w:t>
      </w:r>
    </w:p>
    <w:p w:rsidR="00223EB2" w:rsidRDefault="00223EB2" w:rsidP="009B7C67">
      <w:pPr>
        <w:pStyle w:val="BodyText2"/>
        <w:widowControl w:val="0"/>
        <w:spacing w:after="0" w:line="240" w:lineRule="auto"/>
        <w:contextualSpacing/>
        <w:rPr>
          <w:rFonts w:ascii="Times New Roman" w:hAnsi="Times New Roman"/>
          <w:color w:val="auto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935"/>
        <w:gridCol w:w="3060"/>
        <w:gridCol w:w="810"/>
        <w:gridCol w:w="1170"/>
        <w:gridCol w:w="788"/>
        <w:gridCol w:w="917"/>
      </w:tblGrid>
      <w:tr w:rsidR="009B7C67" w:rsidTr="00D856B6">
        <w:tc>
          <w:tcPr>
            <w:tcW w:w="2605" w:type="dxa"/>
            <w:gridSpan w:val="2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Agency/Contact Name:</w:t>
            </w:r>
          </w:p>
        </w:tc>
        <w:tc>
          <w:tcPr>
            <w:tcW w:w="6745" w:type="dxa"/>
            <w:gridSpan w:val="5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</w:p>
        </w:tc>
      </w:tr>
      <w:tr w:rsidR="009B7C67" w:rsidTr="00D856B6">
        <w:tc>
          <w:tcPr>
            <w:tcW w:w="2605" w:type="dxa"/>
            <w:gridSpan w:val="2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I would like to sponsor:</w:t>
            </w:r>
          </w:p>
        </w:tc>
        <w:tc>
          <w:tcPr>
            <w:tcW w:w="6745" w:type="dxa"/>
            <w:gridSpan w:val="5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</w:p>
        </w:tc>
      </w:tr>
      <w:tr w:rsidR="009B7C67" w:rsidTr="00D856B6">
        <w:tc>
          <w:tcPr>
            <w:tcW w:w="2605" w:type="dxa"/>
            <w:gridSpan w:val="2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Total Amount Due</w:t>
            </w:r>
          </w:p>
        </w:tc>
        <w:tc>
          <w:tcPr>
            <w:tcW w:w="6745" w:type="dxa"/>
            <w:gridSpan w:val="5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$</w:t>
            </w:r>
          </w:p>
        </w:tc>
      </w:tr>
      <w:tr w:rsidR="00D856B6" w:rsidTr="00FB6D79">
        <w:tc>
          <w:tcPr>
            <w:tcW w:w="9350" w:type="dxa"/>
            <w:gridSpan w:val="7"/>
          </w:tcPr>
          <w:p w:rsidR="00D856B6" w:rsidRDefault="00D856B6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</w:p>
        </w:tc>
      </w:tr>
      <w:tr w:rsidR="009B7C67" w:rsidTr="00546600">
        <w:tc>
          <w:tcPr>
            <w:tcW w:w="9350" w:type="dxa"/>
            <w:gridSpan w:val="7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>
              <w:rPr>
                <w:rFonts w:ascii="Times New Roman" w:hAnsi="Times New Roman"/>
                <w:color w:val="auto"/>
                <w14:ligatures w14:val="none"/>
              </w:rPr>
              <w:t xml:space="preserve"> Check Enclosed (Payable to NJSNA)</w:t>
            </w:r>
            <w:r w:rsidR="00D856B6">
              <w:rPr>
                <w:rFonts w:ascii="Times New Roman" w:hAnsi="Times New Roman"/>
                <w:color w:val="auto"/>
                <w14:ligatures w14:val="none"/>
              </w:rPr>
              <w:t xml:space="preserve">; </w:t>
            </w:r>
            <w:r w:rsidR="00D856B6"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 w:rsidR="00D856B6">
              <w:rPr>
                <w:rFonts w:ascii="Times New Roman" w:hAnsi="Times New Roman"/>
                <w:color w:val="auto"/>
                <w14:ligatures w14:val="none"/>
              </w:rPr>
              <w:t xml:space="preserve"> Purchase Order Attached; </w:t>
            </w:r>
            <w:r w:rsidR="00D856B6">
              <w:rPr>
                <w:rFonts w:ascii="Times New Roman" w:hAnsi="Times New Roman"/>
                <w:color w:val="auto"/>
                <w14:ligatures w14:val="none"/>
              </w:rPr>
              <w:sym w:font="Wingdings" w:char="F06F"/>
            </w:r>
            <w:r w:rsidR="00D856B6">
              <w:rPr>
                <w:rFonts w:ascii="Times New Roman" w:hAnsi="Times New Roman"/>
                <w:color w:val="auto"/>
                <w14:ligatures w14:val="none"/>
              </w:rPr>
              <w:t xml:space="preserve"> Bill my Credit Card</w:t>
            </w:r>
          </w:p>
        </w:tc>
      </w:tr>
      <w:tr w:rsidR="009B7C67" w:rsidTr="00546600">
        <w:tc>
          <w:tcPr>
            <w:tcW w:w="9350" w:type="dxa"/>
            <w:gridSpan w:val="7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</w:p>
        </w:tc>
      </w:tr>
      <w:tr w:rsidR="009B7C67" w:rsidTr="009B7C67">
        <w:tc>
          <w:tcPr>
            <w:tcW w:w="1670" w:type="dxa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 xml:space="preserve">Cardholder: </w:t>
            </w:r>
          </w:p>
        </w:tc>
        <w:tc>
          <w:tcPr>
            <w:tcW w:w="7680" w:type="dxa"/>
            <w:gridSpan w:val="6"/>
          </w:tcPr>
          <w:p w:rsidR="009B7C67" w:rsidRDefault="009B7C67" w:rsidP="009B7C67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</w:p>
        </w:tc>
      </w:tr>
      <w:tr w:rsidR="009B7C67" w:rsidTr="00D856B6">
        <w:tc>
          <w:tcPr>
            <w:tcW w:w="1670" w:type="dxa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Card Number:</w:t>
            </w:r>
          </w:p>
        </w:tc>
        <w:tc>
          <w:tcPr>
            <w:tcW w:w="3995" w:type="dxa"/>
            <w:gridSpan w:val="2"/>
          </w:tcPr>
          <w:p w:rsidR="009B7C67" w:rsidRDefault="009B7C67" w:rsidP="009B7C67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</w:p>
        </w:tc>
        <w:tc>
          <w:tcPr>
            <w:tcW w:w="810" w:type="dxa"/>
          </w:tcPr>
          <w:p w:rsidR="009B7C67" w:rsidRDefault="009B7C67" w:rsidP="009B7C67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 xml:space="preserve">Exp. </w:t>
            </w:r>
          </w:p>
        </w:tc>
        <w:tc>
          <w:tcPr>
            <w:tcW w:w="1170" w:type="dxa"/>
          </w:tcPr>
          <w:p w:rsidR="009B7C67" w:rsidRDefault="009B7C67" w:rsidP="009B7C67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</w:p>
        </w:tc>
        <w:tc>
          <w:tcPr>
            <w:tcW w:w="788" w:type="dxa"/>
          </w:tcPr>
          <w:p w:rsidR="009B7C67" w:rsidRDefault="009B7C67" w:rsidP="009B7C67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CVV</w:t>
            </w:r>
          </w:p>
        </w:tc>
        <w:tc>
          <w:tcPr>
            <w:tcW w:w="917" w:type="dxa"/>
          </w:tcPr>
          <w:p w:rsidR="009B7C67" w:rsidRDefault="009B7C67" w:rsidP="009B7C67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</w:p>
        </w:tc>
      </w:tr>
      <w:tr w:rsidR="009B7C67" w:rsidTr="004B3B59">
        <w:tc>
          <w:tcPr>
            <w:tcW w:w="9350" w:type="dxa"/>
            <w:gridSpan w:val="7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</w:p>
        </w:tc>
      </w:tr>
      <w:tr w:rsidR="009B7C67" w:rsidTr="00D856B6">
        <w:tc>
          <w:tcPr>
            <w:tcW w:w="1670" w:type="dxa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Signature:</w:t>
            </w:r>
          </w:p>
        </w:tc>
        <w:tc>
          <w:tcPr>
            <w:tcW w:w="4805" w:type="dxa"/>
            <w:gridSpan w:val="3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</w:p>
        </w:tc>
        <w:tc>
          <w:tcPr>
            <w:tcW w:w="1170" w:type="dxa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  <w:r>
              <w:rPr>
                <w:rFonts w:ascii="Times New Roman" w:hAnsi="Times New Roman"/>
                <w:color w:val="auto"/>
                <w14:ligatures w14:val="none"/>
              </w:rPr>
              <w:t>Date:</w:t>
            </w:r>
          </w:p>
        </w:tc>
        <w:tc>
          <w:tcPr>
            <w:tcW w:w="1705" w:type="dxa"/>
            <w:gridSpan w:val="2"/>
          </w:tcPr>
          <w:p w:rsidR="009B7C67" w:rsidRDefault="009B7C67" w:rsidP="008827C6">
            <w:pPr>
              <w:pStyle w:val="BodyText2"/>
              <w:widowControl w:val="0"/>
              <w:spacing w:after="0" w:line="240" w:lineRule="auto"/>
              <w:rPr>
                <w:rFonts w:ascii="Times New Roman" w:hAnsi="Times New Roman"/>
                <w:color w:val="auto"/>
                <w14:ligatures w14:val="none"/>
              </w:rPr>
            </w:pPr>
          </w:p>
        </w:tc>
      </w:tr>
    </w:tbl>
    <w:p w:rsidR="008827C6" w:rsidRDefault="008827C6" w:rsidP="008827C6">
      <w:pPr>
        <w:pStyle w:val="BodyText2"/>
        <w:widowControl w:val="0"/>
        <w:spacing w:after="0" w:line="240" w:lineRule="auto"/>
        <w:rPr>
          <w:rFonts w:ascii="Times New Roman" w:hAnsi="Times New Roman"/>
          <w:color w:val="auto"/>
          <w14:ligatures w14:val="none"/>
        </w:rPr>
      </w:pPr>
    </w:p>
    <w:p w:rsidR="009B7C67" w:rsidRDefault="009B7C67" w:rsidP="008827C6">
      <w:pPr>
        <w:pStyle w:val="BodyText2"/>
        <w:widowControl w:val="0"/>
        <w:spacing w:after="0" w:line="240" w:lineRule="auto"/>
        <w:rPr>
          <w:rFonts w:ascii="Times New Roman" w:hAnsi="Times New Roman"/>
          <w:b/>
          <w:color w:val="auto"/>
          <w14:ligatures w14:val="none"/>
        </w:rPr>
      </w:pPr>
      <w:r>
        <w:rPr>
          <w:rFonts w:ascii="Times New Roman" w:hAnsi="Times New Roman"/>
          <w:b/>
          <w:color w:val="auto"/>
          <w14:ligatures w14:val="none"/>
        </w:rPr>
        <w:t>QUESTIONS?  Contact:</w:t>
      </w:r>
    </w:p>
    <w:p w:rsidR="009B7C67" w:rsidRDefault="009B7C67" w:rsidP="008827C6">
      <w:pPr>
        <w:pStyle w:val="BodyText2"/>
        <w:widowControl w:val="0"/>
        <w:spacing w:after="0" w:line="240" w:lineRule="auto"/>
        <w:rPr>
          <w:rFonts w:ascii="Times New Roman" w:hAnsi="Times New Roman"/>
          <w:color w:val="auto"/>
          <w14:ligatures w14:val="none"/>
        </w:rPr>
      </w:pPr>
      <w:r>
        <w:rPr>
          <w:rFonts w:ascii="Times New Roman" w:hAnsi="Times New Roman"/>
          <w:color w:val="auto"/>
          <w14:ligatures w14:val="none"/>
        </w:rPr>
        <w:t xml:space="preserve">Debra Harwell – 609.883.5335 ext. 119 – </w:t>
      </w:r>
      <w:hyperlink r:id="rId9" w:history="1">
        <w:r w:rsidRPr="00290AA0">
          <w:rPr>
            <w:rStyle w:val="Hyperlink"/>
            <w:rFonts w:ascii="Times New Roman" w:hAnsi="Times New Roman"/>
            <w14:ligatures w14:val="none"/>
          </w:rPr>
          <w:t>deb@njsna.org</w:t>
        </w:r>
      </w:hyperlink>
    </w:p>
    <w:p w:rsidR="00D856B6" w:rsidRDefault="00D856B6" w:rsidP="008827C6">
      <w:pPr>
        <w:pStyle w:val="BodyText2"/>
        <w:widowControl w:val="0"/>
        <w:spacing w:after="0" w:line="240" w:lineRule="auto"/>
        <w:rPr>
          <w:rFonts w:ascii="Times New Roman" w:hAnsi="Times New Roman"/>
          <w:color w:val="auto"/>
          <w14:ligatures w14:val="none"/>
        </w:rPr>
      </w:pPr>
    </w:p>
    <w:p w:rsidR="009A5DD3" w:rsidRPr="009A5DD3" w:rsidRDefault="009A5DD3" w:rsidP="009A5DD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9A5DD3">
        <w:rPr>
          <w:rFonts w:ascii="Times New Roman" w:hAnsi="Times New Roman"/>
          <w:b/>
          <w:i/>
          <w:color w:val="C00000"/>
          <w:sz w:val="28"/>
          <w:szCs w:val="28"/>
        </w:rPr>
        <w:t>“</w:t>
      </w:r>
      <w:r w:rsidRPr="009A5DD3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The Future of the Nursing Profession in the Health Care System and Health Care Disparities.”</w:t>
      </w:r>
    </w:p>
    <w:p w:rsidR="00D856B6" w:rsidRPr="009B7C67" w:rsidRDefault="00D856B6" w:rsidP="009A5DD3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D856B6" w:rsidRPr="009B7C67" w:rsidSect="009B7C67">
      <w:footerReference w:type="default" r:id="rId10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A50" w:rsidRDefault="00E00A50" w:rsidP="00E334F4">
      <w:pPr>
        <w:spacing w:after="0" w:line="240" w:lineRule="auto"/>
      </w:pPr>
      <w:r>
        <w:separator/>
      </w:r>
    </w:p>
  </w:endnote>
  <w:endnote w:type="continuationSeparator" w:id="0">
    <w:p w:rsidR="00E00A50" w:rsidRDefault="00E00A50" w:rsidP="00E3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4F4" w:rsidRDefault="00E334F4" w:rsidP="00E334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A50" w:rsidRDefault="00E00A50" w:rsidP="00E334F4">
      <w:pPr>
        <w:spacing w:after="0" w:line="240" w:lineRule="auto"/>
      </w:pPr>
      <w:r>
        <w:separator/>
      </w:r>
    </w:p>
  </w:footnote>
  <w:footnote w:type="continuationSeparator" w:id="0">
    <w:p w:rsidR="00E00A50" w:rsidRDefault="00E00A50" w:rsidP="00E3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745"/>
    <w:multiLevelType w:val="hybridMultilevel"/>
    <w:tmpl w:val="7756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D85"/>
    <w:multiLevelType w:val="hybridMultilevel"/>
    <w:tmpl w:val="34E6AD0A"/>
    <w:lvl w:ilvl="0" w:tplc="23084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4CD"/>
    <w:multiLevelType w:val="hybridMultilevel"/>
    <w:tmpl w:val="AC0E0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91023"/>
    <w:multiLevelType w:val="hybridMultilevel"/>
    <w:tmpl w:val="6A2461FC"/>
    <w:lvl w:ilvl="0" w:tplc="230842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DB0F68"/>
    <w:multiLevelType w:val="hybridMultilevel"/>
    <w:tmpl w:val="7EEA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321A2"/>
    <w:multiLevelType w:val="hybridMultilevel"/>
    <w:tmpl w:val="567E9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A2A4E"/>
    <w:multiLevelType w:val="hybridMultilevel"/>
    <w:tmpl w:val="773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535A6"/>
    <w:multiLevelType w:val="hybridMultilevel"/>
    <w:tmpl w:val="CC5A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036C3"/>
    <w:multiLevelType w:val="hybridMultilevel"/>
    <w:tmpl w:val="273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56FE"/>
    <w:multiLevelType w:val="hybridMultilevel"/>
    <w:tmpl w:val="4B92A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B4DE8"/>
    <w:multiLevelType w:val="hybridMultilevel"/>
    <w:tmpl w:val="F0F0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46FBA"/>
    <w:multiLevelType w:val="hybridMultilevel"/>
    <w:tmpl w:val="0B60D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FF736F"/>
    <w:multiLevelType w:val="hybridMultilevel"/>
    <w:tmpl w:val="88E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0F99"/>
    <w:multiLevelType w:val="hybridMultilevel"/>
    <w:tmpl w:val="1DF8F704"/>
    <w:lvl w:ilvl="0" w:tplc="1BB2C7D0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F4"/>
    <w:rsid w:val="00043775"/>
    <w:rsid w:val="000521E0"/>
    <w:rsid w:val="000600FD"/>
    <w:rsid w:val="00075FD4"/>
    <w:rsid w:val="000B739C"/>
    <w:rsid w:val="00113612"/>
    <w:rsid w:val="00113E5D"/>
    <w:rsid w:val="00114C82"/>
    <w:rsid w:val="001211EF"/>
    <w:rsid w:val="001428D5"/>
    <w:rsid w:val="00174235"/>
    <w:rsid w:val="001D2165"/>
    <w:rsid w:val="002107C7"/>
    <w:rsid w:val="00215882"/>
    <w:rsid w:val="00223EB2"/>
    <w:rsid w:val="00225BEB"/>
    <w:rsid w:val="00286DFD"/>
    <w:rsid w:val="00327F53"/>
    <w:rsid w:val="00367778"/>
    <w:rsid w:val="00383223"/>
    <w:rsid w:val="003A1B59"/>
    <w:rsid w:val="003B2F4B"/>
    <w:rsid w:val="003E40B4"/>
    <w:rsid w:val="00410CF8"/>
    <w:rsid w:val="00410FA9"/>
    <w:rsid w:val="00417051"/>
    <w:rsid w:val="004A50EC"/>
    <w:rsid w:val="00561C7C"/>
    <w:rsid w:val="00583809"/>
    <w:rsid w:val="005859E4"/>
    <w:rsid w:val="00597CC1"/>
    <w:rsid w:val="005E189A"/>
    <w:rsid w:val="005E5FDF"/>
    <w:rsid w:val="005E676D"/>
    <w:rsid w:val="005F4994"/>
    <w:rsid w:val="00616A52"/>
    <w:rsid w:val="00646048"/>
    <w:rsid w:val="006B6A83"/>
    <w:rsid w:val="00717C22"/>
    <w:rsid w:val="0075324A"/>
    <w:rsid w:val="007779F1"/>
    <w:rsid w:val="007A7A02"/>
    <w:rsid w:val="007B5046"/>
    <w:rsid w:val="007F002A"/>
    <w:rsid w:val="00807309"/>
    <w:rsid w:val="00820917"/>
    <w:rsid w:val="0086456A"/>
    <w:rsid w:val="00870688"/>
    <w:rsid w:val="008827C6"/>
    <w:rsid w:val="008A2613"/>
    <w:rsid w:val="008B606C"/>
    <w:rsid w:val="008E0D61"/>
    <w:rsid w:val="008F045C"/>
    <w:rsid w:val="008F4566"/>
    <w:rsid w:val="00941634"/>
    <w:rsid w:val="00966611"/>
    <w:rsid w:val="00967429"/>
    <w:rsid w:val="009675E6"/>
    <w:rsid w:val="0097457D"/>
    <w:rsid w:val="009A1A04"/>
    <w:rsid w:val="009A5DD3"/>
    <w:rsid w:val="009A7BC5"/>
    <w:rsid w:val="009B7C67"/>
    <w:rsid w:val="009D58D2"/>
    <w:rsid w:val="009F0122"/>
    <w:rsid w:val="00A26B04"/>
    <w:rsid w:val="00AE2AFA"/>
    <w:rsid w:val="00B55A49"/>
    <w:rsid w:val="00B9345C"/>
    <w:rsid w:val="00BC3313"/>
    <w:rsid w:val="00BF08D1"/>
    <w:rsid w:val="00C06203"/>
    <w:rsid w:val="00C32202"/>
    <w:rsid w:val="00C548E3"/>
    <w:rsid w:val="00C94A47"/>
    <w:rsid w:val="00CC2CDF"/>
    <w:rsid w:val="00CD22D8"/>
    <w:rsid w:val="00CE3CD7"/>
    <w:rsid w:val="00CE6BB9"/>
    <w:rsid w:val="00CF0C15"/>
    <w:rsid w:val="00D138B1"/>
    <w:rsid w:val="00D569D0"/>
    <w:rsid w:val="00D856B6"/>
    <w:rsid w:val="00DA0642"/>
    <w:rsid w:val="00DC3F30"/>
    <w:rsid w:val="00DD0E40"/>
    <w:rsid w:val="00DD7E16"/>
    <w:rsid w:val="00E00A50"/>
    <w:rsid w:val="00E15890"/>
    <w:rsid w:val="00E334F4"/>
    <w:rsid w:val="00E45029"/>
    <w:rsid w:val="00E846BD"/>
    <w:rsid w:val="00E97ADD"/>
    <w:rsid w:val="00EA233C"/>
    <w:rsid w:val="00ED1EC2"/>
    <w:rsid w:val="00EF118D"/>
    <w:rsid w:val="00EF74AE"/>
    <w:rsid w:val="00F011C2"/>
    <w:rsid w:val="00F01CCC"/>
    <w:rsid w:val="00F21726"/>
    <w:rsid w:val="00F2523B"/>
    <w:rsid w:val="00F26985"/>
    <w:rsid w:val="00FB4A0B"/>
    <w:rsid w:val="00FF14FB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787D30F-4667-40D9-BF04-E9F6FC10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8E0D61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F4"/>
  </w:style>
  <w:style w:type="paragraph" w:styleId="Footer">
    <w:name w:val="footer"/>
    <w:basedOn w:val="Normal"/>
    <w:link w:val="FooterChar"/>
    <w:uiPriority w:val="99"/>
    <w:unhideWhenUsed/>
    <w:rsid w:val="00E3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F4"/>
  </w:style>
  <w:style w:type="paragraph" w:styleId="BalloonText">
    <w:name w:val="Balloon Text"/>
    <w:basedOn w:val="Normal"/>
    <w:link w:val="BalloonTextChar"/>
    <w:uiPriority w:val="99"/>
    <w:semiHidden/>
    <w:unhideWhenUsed/>
    <w:rsid w:val="00E3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1EF"/>
    <w:pPr>
      <w:ind w:left="720"/>
      <w:contextualSpacing/>
    </w:pPr>
  </w:style>
  <w:style w:type="paragraph" w:styleId="BodyText2">
    <w:name w:val="Body Text 2"/>
    <w:link w:val="BodyText2Char"/>
    <w:uiPriority w:val="99"/>
    <w:unhideWhenUsed/>
    <w:rsid w:val="008E0D61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8E0D61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8E0D61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table" w:styleId="TableGrid">
    <w:name w:val="Table Grid"/>
    <w:basedOn w:val="TableNormal"/>
    <w:uiPriority w:val="59"/>
    <w:rsid w:val="0005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675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5E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14FB"/>
    <w:rPr>
      <w:color w:val="0000FF" w:themeColor="hyperlink"/>
      <w:u w:val="single"/>
    </w:rPr>
  </w:style>
  <w:style w:type="paragraph" w:customStyle="1" w:styleId="Default">
    <w:name w:val="Default"/>
    <w:rsid w:val="008F456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b@njs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C855-156C-4855-833F-59ADC7AB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Samantha Joergens</cp:lastModifiedBy>
  <cp:revision>2</cp:revision>
  <cp:lastPrinted>2018-06-22T17:53:00Z</cp:lastPrinted>
  <dcterms:created xsi:type="dcterms:W3CDTF">2018-08-24T18:02:00Z</dcterms:created>
  <dcterms:modified xsi:type="dcterms:W3CDTF">2018-08-24T18:02:00Z</dcterms:modified>
</cp:coreProperties>
</file>